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AC596C" w:rsidRPr="00CD27F1" w:rsidRDefault="00AC596C" w:rsidP="00AC59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7F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C596C" w:rsidRPr="00CD27F1" w:rsidRDefault="00AC596C" w:rsidP="00AC59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7F1">
        <w:rPr>
          <w:rFonts w:ascii="Times New Roman" w:hAnsi="Times New Roman" w:cs="Times New Roman"/>
        </w:rPr>
        <w:t>«</w:t>
      </w:r>
      <w:proofErr w:type="spellStart"/>
      <w:r w:rsidRPr="00CD27F1">
        <w:rPr>
          <w:rFonts w:ascii="Times New Roman" w:hAnsi="Times New Roman" w:cs="Times New Roman"/>
        </w:rPr>
        <w:t>Панозерская</w:t>
      </w:r>
      <w:proofErr w:type="spellEnd"/>
      <w:r w:rsidRPr="00CD27F1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AC596C" w:rsidRDefault="00AC596C" w:rsidP="00AC596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D27F1">
        <w:rPr>
          <w:rFonts w:ascii="Times New Roman" w:hAnsi="Times New Roman" w:cs="Times New Roman"/>
        </w:rPr>
        <w:t>Кемского</w:t>
      </w:r>
      <w:proofErr w:type="spellEnd"/>
      <w:r w:rsidRPr="00CD27F1">
        <w:rPr>
          <w:rFonts w:ascii="Times New Roman" w:hAnsi="Times New Roman" w:cs="Times New Roman"/>
        </w:rPr>
        <w:t xml:space="preserve"> муниципального района</w:t>
      </w:r>
    </w:p>
    <w:p w:rsidR="00AC596C" w:rsidRPr="00CD27F1" w:rsidRDefault="00AC596C" w:rsidP="00AC59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(МБОУ </w:t>
      </w:r>
      <w:proofErr w:type="spellStart"/>
      <w:r>
        <w:rPr>
          <w:rFonts w:ascii="Times New Roman" w:hAnsi="Times New Roman" w:cs="Times New Roman"/>
        </w:rPr>
        <w:t>Панозерская</w:t>
      </w:r>
      <w:proofErr w:type="spellEnd"/>
      <w:r>
        <w:rPr>
          <w:rFonts w:ascii="Times New Roman" w:hAnsi="Times New Roman" w:cs="Times New Roman"/>
        </w:rPr>
        <w:t xml:space="preserve"> ООШ)</w:t>
      </w:r>
    </w:p>
    <w:p w:rsidR="00AC596C" w:rsidRPr="0077408C" w:rsidRDefault="00AC596C" w:rsidP="00AC596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7408C">
        <w:rPr>
          <w:rFonts w:ascii="Times New Roman" w:hAnsi="Times New Roman" w:cs="Times New Roman"/>
          <w:u w:val="single"/>
        </w:rPr>
        <w:t xml:space="preserve">186609, Республика Карелия, </w:t>
      </w:r>
      <w:proofErr w:type="spellStart"/>
      <w:r w:rsidRPr="0077408C">
        <w:rPr>
          <w:rFonts w:ascii="Times New Roman" w:hAnsi="Times New Roman" w:cs="Times New Roman"/>
          <w:u w:val="single"/>
        </w:rPr>
        <w:t>Кемский</w:t>
      </w:r>
      <w:proofErr w:type="spellEnd"/>
      <w:r w:rsidRPr="0077408C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77408C">
        <w:rPr>
          <w:rFonts w:ascii="Times New Roman" w:hAnsi="Times New Roman" w:cs="Times New Roman"/>
          <w:u w:val="single"/>
        </w:rPr>
        <w:t>п</w:t>
      </w:r>
      <w:proofErr w:type="gramStart"/>
      <w:r w:rsidRPr="0077408C">
        <w:rPr>
          <w:rFonts w:ascii="Times New Roman" w:hAnsi="Times New Roman" w:cs="Times New Roman"/>
          <w:u w:val="single"/>
        </w:rPr>
        <w:t>.П</w:t>
      </w:r>
      <w:proofErr w:type="gramEnd"/>
      <w:r w:rsidRPr="0077408C">
        <w:rPr>
          <w:rFonts w:ascii="Times New Roman" w:hAnsi="Times New Roman" w:cs="Times New Roman"/>
          <w:u w:val="single"/>
        </w:rPr>
        <w:t>анозеро</w:t>
      </w:r>
      <w:proofErr w:type="spellEnd"/>
      <w:r w:rsidRPr="0077408C">
        <w:rPr>
          <w:rFonts w:ascii="Times New Roman" w:hAnsi="Times New Roman" w:cs="Times New Roman"/>
          <w:u w:val="single"/>
        </w:rPr>
        <w:t xml:space="preserve">, ул.Лесная, д.1, </w:t>
      </w:r>
    </w:p>
    <w:p w:rsidR="00AC596C" w:rsidRPr="0077408C" w:rsidRDefault="00AC596C" w:rsidP="00AC596C">
      <w:pPr>
        <w:jc w:val="center"/>
        <w:rPr>
          <w:rFonts w:ascii="Times New Roman" w:hAnsi="Times New Roman" w:cs="Times New Roman"/>
          <w:u w:val="single"/>
        </w:rPr>
      </w:pPr>
      <w:r w:rsidRPr="0077408C">
        <w:rPr>
          <w:rFonts w:ascii="Times New Roman" w:hAnsi="Times New Roman" w:cs="Times New Roman"/>
          <w:u w:val="single"/>
        </w:rPr>
        <w:t xml:space="preserve">тел.88145832123, </w:t>
      </w:r>
      <w:proofErr w:type="spellStart"/>
      <w:r w:rsidRPr="0077408C">
        <w:rPr>
          <w:rFonts w:ascii="Times New Roman" w:hAnsi="Times New Roman" w:cs="Times New Roman"/>
          <w:color w:val="000000"/>
          <w:u w:val="single"/>
          <w:lang w:val="en-US"/>
        </w:rPr>
        <w:t>panozersk</w:t>
      </w:r>
      <w:proofErr w:type="spellEnd"/>
      <w:r w:rsidRPr="0077408C">
        <w:rPr>
          <w:rFonts w:ascii="Times New Roman" w:hAnsi="Times New Roman" w:cs="Times New Roman"/>
          <w:color w:val="000000"/>
          <w:u w:val="single"/>
        </w:rPr>
        <w:t>@</w:t>
      </w:r>
      <w:proofErr w:type="spellStart"/>
      <w:r w:rsidRPr="0077408C">
        <w:rPr>
          <w:rFonts w:ascii="Times New Roman" w:hAnsi="Times New Roman" w:cs="Times New Roman"/>
          <w:color w:val="000000"/>
          <w:u w:val="single"/>
          <w:lang w:val="en-US"/>
        </w:rPr>
        <w:t>gmail</w:t>
      </w:r>
      <w:proofErr w:type="spellEnd"/>
      <w:r w:rsidRPr="0077408C">
        <w:rPr>
          <w:rFonts w:ascii="Times New Roman" w:hAnsi="Times New Roman" w:cs="Times New Roman"/>
          <w:color w:val="000000"/>
          <w:u w:val="single"/>
        </w:rPr>
        <w:t>.</w:t>
      </w:r>
      <w:r w:rsidRPr="0077408C">
        <w:rPr>
          <w:rFonts w:ascii="Times New Roman" w:hAnsi="Times New Roman" w:cs="Times New Roman"/>
          <w:color w:val="000000"/>
          <w:u w:val="single"/>
          <w:lang w:val="en-US"/>
        </w:rPr>
        <w:t>com</w:t>
      </w:r>
    </w:p>
    <w:p w:rsidR="00AC596C" w:rsidRDefault="00AC596C" w:rsidP="00AC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5"/>
        <w:gridCol w:w="2966"/>
        <w:gridCol w:w="3410"/>
      </w:tblGrid>
      <w:tr w:rsidR="00AB63AD" w:rsidRPr="00A72E94" w:rsidTr="00B20F91">
        <w:trPr>
          <w:trHeight w:val="726"/>
        </w:trPr>
        <w:tc>
          <w:tcPr>
            <w:tcW w:w="4644" w:type="dxa"/>
          </w:tcPr>
          <w:p w:rsidR="00AB63AD" w:rsidRPr="00A72E94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AB63AD" w:rsidRPr="00A72E94" w:rsidRDefault="00B20F91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B63AD"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AB63AD">
              <w:rPr>
                <w:rFonts w:ascii="Times New Roman" w:hAnsi="Times New Roman" w:cs="Times New Roman"/>
                <w:bCs/>
                <w:sz w:val="24"/>
                <w:szCs w:val="24"/>
              </w:rPr>
              <w:t>общем собрании работников школы</w:t>
            </w:r>
          </w:p>
          <w:p w:rsidR="00AB63AD" w:rsidRPr="00955DAF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>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20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20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12.09.2017</w:t>
            </w:r>
          </w:p>
        </w:tc>
        <w:tc>
          <w:tcPr>
            <w:tcW w:w="4111" w:type="dxa"/>
          </w:tcPr>
          <w:p w:rsidR="00321328" w:rsidRPr="00A72E94" w:rsidRDefault="00321328" w:rsidP="003213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AB63AD" w:rsidRPr="00A72E94" w:rsidRDefault="00B20F91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родительском собрании</w:t>
            </w:r>
          </w:p>
          <w:p w:rsidR="00AB63AD" w:rsidRPr="00955DAF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20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20F9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Pr="00955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B63AD" w:rsidRPr="00955DAF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B63AD" w:rsidRPr="00A72E94" w:rsidRDefault="00AB63AD" w:rsidP="00D40F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B63AD" w:rsidRPr="00A72E94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школы:  Е.А.Дмитриева </w:t>
            </w:r>
          </w:p>
          <w:p w:rsidR="00AB63AD" w:rsidRPr="00A72E94" w:rsidRDefault="00AB63AD" w:rsidP="00D40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32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5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21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</w:p>
          <w:p w:rsidR="00AB63AD" w:rsidRPr="00A72E94" w:rsidRDefault="00AB63AD" w:rsidP="00D40F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3AD" w:rsidRPr="00A72E94" w:rsidRDefault="00AB63AD" w:rsidP="00D40F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861E7D" w:rsidRPr="001357AB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861E7D" w:rsidRPr="00861E7D" w:rsidRDefault="00AB63A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52"/>
          <w:szCs w:val="52"/>
          <w:bdr w:val="none" w:sz="0" w:space="0" w:color="auto" w:frame="1"/>
        </w:rPr>
      </w:pPr>
      <w:r w:rsidRPr="00861E7D">
        <w:rPr>
          <w:b/>
          <w:color w:val="373737"/>
          <w:sz w:val="52"/>
          <w:szCs w:val="52"/>
          <w:bdr w:val="none" w:sz="0" w:space="0" w:color="auto" w:frame="1"/>
        </w:rPr>
        <w:t xml:space="preserve">Программа </w:t>
      </w:r>
    </w:p>
    <w:p w:rsidR="00AB63AD" w:rsidRPr="00861E7D" w:rsidRDefault="00AB63A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52"/>
          <w:szCs w:val="52"/>
          <w:bdr w:val="none" w:sz="0" w:space="0" w:color="auto" w:frame="1"/>
        </w:rPr>
      </w:pPr>
      <w:r w:rsidRPr="00861E7D">
        <w:rPr>
          <w:b/>
          <w:color w:val="373737"/>
          <w:sz w:val="52"/>
          <w:szCs w:val="52"/>
          <w:bdr w:val="none" w:sz="0" w:space="0" w:color="auto" w:frame="1"/>
        </w:rPr>
        <w:t>комплексной безопасности</w:t>
      </w:r>
    </w:p>
    <w:p w:rsidR="001357AB" w:rsidRPr="00861E7D" w:rsidRDefault="00AB63A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52"/>
          <w:szCs w:val="52"/>
          <w:bdr w:val="none" w:sz="0" w:space="0" w:color="auto" w:frame="1"/>
        </w:rPr>
      </w:pPr>
      <w:r w:rsidRPr="00861E7D">
        <w:rPr>
          <w:b/>
          <w:color w:val="373737"/>
          <w:sz w:val="52"/>
          <w:szCs w:val="52"/>
          <w:bdr w:val="none" w:sz="0" w:space="0" w:color="auto" w:frame="1"/>
        </w:rPr>
        <w:t xml:space="preserve"> на 2017-2022 </w:t>
      </w:r>
      <w:proofErr w:type="spellStart"/>
      <w:proofErr w:type="gramStart"/>
      <w:r w:rsidRPr="00861E7D">
        <w:rPr>
          <w:b/>
          <w:color w:val="373737"/>
          <w:sz w:val="52"/>
          <w:szCs w:val="52"/>
          <w:bdr w:val="none" w:sz="0" w:space="0" w:color="auto" w:frame="1"/>
        </w:rPr>
        <w:t>гг</w:t>
      </w:r>
      <w:proofErr w:type="spellEnd"/>
      <w:proofErr w:type="gramEnd"/>
    </w:p>
    <w:p w:rsidR="00861E7D" w:rsidRP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52"/>
          <w:szCs w:val="52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861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861E7D" w:rsidRP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  <w:proofErr w:type="spellStart"/>
      <w:r w:rsidRPr="00861E7D">
        <w:rPr>
          <w:b/>
          <w:color w:val="373737"/>
          <w:sz w:val="32"/>
          <w:szCs w:val="32"/>
          <w:bdr w:val="none" w:sz="0" w:space="0" w:color="auto" w:frame="1"/>
        </w:rPr>
        <w:t>п</w:t>
      </w:r>
      <w:proofErr w:type="gramStart"/>
      <w:r w:rsidRPr="00861E7D">
        <w:rPr>
          <w:b/>
          <w:color w:val="373737"/>
          <w:sz w:val="32"/>
          <w:szCs w:val="32"/>
          <w:bdr w:val="none" w:sz="0" w:space="0" w:color="auto" w:frame="1"/>
        </w:rPr>
        <w:t>.П</w:t>
      </w:r>
      <w:proofErr w:type="gramEnd"/>
      <w:r w:rsidRPr="00861E7D">
        <w:rPr>
          <w:b/>
          <w:color w:val="373737"/>
          <w:sz w:val="32"/>
          <w:szCs w:val="32"/>
          <w:bdr w:val="none" w:sz="0" w:space="0" w:color="auto" w:frame="1"/>
        </w:rPr>
        <w:t>анозеро</w:t>
      </w:r>
      <w:proofErr w:type="spellEnd"/>
    </w:p>
    <w:p w:rsidR="00861E7D" w:rsidRP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</w:p>
    <w:p w:rsidR="00861E7D" w:rsidRPr="00861E7D" w:rsidRDefault="00861E7D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  <w:r w:rsidRPr="00861E7D">
        <w:rPr>
          <w:b/>
          <w:color w:val="373737"/>
          <w:sz w:val="32"/>
          <w:szCs w:val="32"/>
          <w:bdr w:val="none" w:sz="0" w:space="0" w:color="auto" w:frame="1"/>
        </w:rPr>
        <w:t>2017г</w:t>
      </w:r>
    </w:p>
    <w:p w:rsidR="001357AB" w:rsidRDefault="001357AB">
      <w:pP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61E7D" w:rsidRPr="001357AB" w:rsidRDefault="00861E7D">
      <w:pPr>
        <w:rPr>
          <w:rFonts w:ascii="Times New Roman" w:hAnsi="Times New Roman" w:cs="Times New Roman"/>
          <w:sz w:val="24"/>
          <w:szCs w:val="24"/>
        </w:rPr>
      </w:pPr>
    </w:p>
    <w:p w:rsidR="001357AB" w:rsidRPr="00861E7D" w:rsidRDefault="001357AB">
      <w:pPr>
        <w:rPr>
          <w:rFonts w:ascii="Times New Roman" w:hAnsi="Times New Roman" w:cs="Times New Roman"/>
          <w:b/>
          <w:sz w:val="24"/>
          <w:szCs w:val="24"/>
        </w:rPr>
      </w:pPr>
    </w:p>
    <w:p w:rsid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61E7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p w:rsidR="00861E7D" w:rsidRPr="00861E7D" w:rsidRDefault="00861E7D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tbl>
      <w:tblPr>
        <w:tblW w:w="992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7087"/>
      </w:tblGrid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Целевая программа развития комплексной безо</w:t>
            </w:r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пасности МБОУ </w:t>
            </w:r>
            <w:proofErr w:type="spellStart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Панозерская</w:t>
            </w:r>
            <w:proofErr w:type="spellEnd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ООШ на 2017-2022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годы (далее Программа)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Администрация </w:t>
            </w:r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Панозерская</w:t>
            </w:r>
            <w:proofErr w:type="spellEnd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Обеспечение комплексной безопасности </w:t>
            </w:r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Панозерская</w:t>
            </w:r>
            <w:proofErr w:type="spellEnd"/>
            <w:r w:rsidR="00AB63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ООШ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антитеррористической защищенности зданий и сооружений, пожарной безопасности и вопросы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личной безопасности работников, обучающихся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воспитанников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Создание условий, исключающих возникновение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электр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пожароопасной ситуации.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Реализация созданной системы защиты жизни и здоровья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работников, обучающихся</w:t>
            </w:r>
            <w:r w:rsidR="00D40FAD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воспитанников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</w:t>
            </w:r>
            <w:r w:rsidR="00D40FAD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охране труда.</w:t>
            </w:r>
          </w:p>
          <w:p w:rsidR="00D40FAD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Совершенствование действующей структуры антитеррористической безопасности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работников, обучающихся</w:t>
            </w:r>
            <w:r w:rsidR="00D40FAD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воспитанников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</w:t>
            </w:r>
            <w:proofErr w:type="gramStart"/>
            <w:r w:rsidR="00D40FAD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proofErr w:type="gramEnd"/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Совершенствование действующей структуры физической охраны объекта, вопросы обеспечения пропускного режима на территории и в здании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AB63AD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2017 – 2022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</w:t>
            </w:r>
          </w:p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обеспечение</w:t>
            </w:r>
          </w:p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Закон Российской Федерации от 28 декабря 2010 г. № 390-ФЗ "О безопасности";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Закона Российской Федерации от 10 июля 1992 г. № 3266-1 "Об образовании";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Комплексного плана информационного противодействия терроризму в Российской Федерации на 2008 - 2012 годы, утвержденного Президентом Российской Федерации 13 мая 2008 г. (Пр-955) Федеральный закон от 6 марта 2006 г. №35-ФЗ «О противодействии терроризму»;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Федеральный закон от 12 февраля 1998 г. №28-ФЗ «О гражданской обороне» (с изменениями от 23 декабря 2010 г.);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правила пожарной безопасности (ППБ-01-03) от 18 июня 2003 года № 313;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Федеральный закон Российской Федерации "Об охране труда в Российской Федерации" от 17 июля 1999 г. №181-ФЗ</w:t>
            </w:r>
          </w:p>
        </w:tc>
      </w:tr>
      <w:tr w:rsidR="001357AB" w:rsidRPr="001357AB" w:rsidTr="00B20F91"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Снижение риска возникновения источников возго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рания и открытого огня в здании и на территории школы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Совершенст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вование навыков по действиям в ч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резвычайных ситуациях.</w:t>
            </w:r>
          </w:p>
          <w:p w:rsidR="001357AB" w:rsidRPr="001357AB" w:rsidRDefault="00D40FA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Исключение 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детского травматизма во время учебного процесса.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Улучшение условий рабочих мест и предупреждение профессиональных заболеваний и </w:t>
            </w:r>
            <w:r w:rsidR="00D40F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травматизма у работников школы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</w:tr>
    </w:tbl>
    <w:p w:rsidR="001357AB" w:rsidRPr="001357AB" w:rsidRDefault="001357AB" w:rsidP="00B20F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u w:val="single"/>
          <w:bdr w:val="none" w:sz="0" w:space="0" w:color="auto" w:frame="1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u w:val="single"/>
          <w:bdr w:val="none" w:sz="0" w:space="0" w:color="auto" w:frame="1"/>
        </w:rPr>
      </w:pPr>
    </w:p>
    <w:p w:rsid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u w:val="single"/>
          <w:bdr w:val="none" w:sz="0" w:space="0" w:color="auto" w:frame="1"/>
        </w:rPr>
      </w:pPr>
      <w:r w:rsidRPr="001357AB">
        <w:rPr>
          <w:b/>
          <w:color w:val="373737"/>
          <w:u w:val="single"/>
          <w:bdr w:val="none" w:sz="0" w:space="0" w:color="auto" w:frame="1"/>
        </w:rPr>
        <w:t>Цели (желаемый результат) мероприятий по обеспечению безопасности школы:</w:t>
      </w:r>
    </w:p>
    <w:p w:rsidR="00B20F91" w:rsidRPr="001357AB" w:rsidRDefault="00B20F91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1.    Защита обучающихся, педагогов, их прав и интересов, имущества от опасных воздействий;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2.    обеспечение нормального функционирования и развития школы;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3.    снижение ущерба от негативных воздействий и последствий опасных и чрезвычайных ситуаций;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4.    улучшение качества жизни, повышение благополучия учащихся и педагогов (за счет снижения смертности и травматизма, повышения сохранности здоровья, имущества, окружающей среды).</w:t>
      </w:r>
    </w:p>
    <w:p w:rsidR="001357AB" w:rsidRDefault="001357AB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u w:val="single"/>
          <w:bdr w:val="none" w:sz="0" w:space="0" w:color="auto" w:frame="1"/>
        </w:rPr>
      </w:pPr>
      <w:r w:rsidRPr="001357AB">
        <w:rPr>
          <w:b/>
          <w:color w:val="373737"/>
          <w:u w:val="single"/>
          <w:bdr w:val="none" w:sz="0" w:space="0" w:color="auto" w:frame="1"/>
        </w:rPr>
        <w:t>Задачи мероприятий по обеспечению безопасности школы:</w:t>
      </w:r>
    </w:p>
    <w:p w:rsidR="00B20F91" w:rsidRPr="001357AB" w:rsidRDefault="00B20F91" w:rsidP="0013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1.    формирование готовности к опасностям и к противодействию им, изучение видов опасностей, способов их преодоления;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2.    раннее выявления причин и признаков опасных ситуаций, их предотвращение и устранение;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3.    обеспечение условий и возможностей для самозащиты, спасения и защиты других людей;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4.    экономическое, техническое и правовое обеспечение системы безопасности школы;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5.    формирование навыков правильного поведения при опасностях;</w:t>
      </w: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1357AB">
        <w:rPr>
          <w:color w:val="373737"/>
        </w:rPr>
        <w:t>6.    формирование культуры безопасности мышления и поведения, интереса каждого обучаемого, родителя и педагога к обеспечению безопасности общеобразовательного учреждения.</w:t>
      </w:r>
    </w:p>
    <w:p w:rsidR="00B20F91" w:rsidRDefault="00B20F91" w:rsidP="0013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</w:p>
    <w:p w:rsidR="001357AB" w:rsidRPr="001357AB" w:rsidRDefault="001357AB" w:rsidP="0013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1357AB">
        <w:rPr>
          <w:b/>
          <w:color w:val="373737"/>
        </w:rPr>
        <w:t>Целью, процессом и результатом реализации указанных мер и мероприятий и является </w:t>
      </w:r>
      <w:r w:rsidRPr="001357AB">
        <w:rPr>
          <w:b/>
          <w:i/>
          <w:iCs/>
          <w:color w:val="373737"/>
          <w:bdr w:val="none" w:sz="0" w:space="0" w:color="auto" w:frame="1"/>
        </w:rPr>
        <w:t>комплексная безопасность школы, </w:t>
      </w:r>
      <w:r w:rsidRPr="001357AB">
        <w:rPr>
          <w:b/>
          <w:color w:val="373737"/>
        </w:rPr>
        <w:t>которая включает в себя следующие основные направления:</w:t>
      </w:r>
    </w:p>
    <w:p w:rsid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20F91" w:rsidRDefault="00B20F91" w:rsidP="00B20F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ОСНОВНЫЕ НАПРАВЛЕНИЯ</w:t>
      </w:r>
    </w:p>
    <w:p w:rsid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1357A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КОМПЛЕКСНОЙ СИСТЕМЫ БЕЗОПАСНОСТИ ШКОЛЫ</w:t>
      </w:r>
    </w:p>
    <w:p w:rsidR="001357AB" w:rsidRP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40F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1.    Плановая работа по </w:t>
      </w:r>
      <w:r w:rsidRPr="00D40FAD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антитеррористической защищенности</w:t>
      </w:r>
      <w:r w:rsidR="0031103C" w:rsidRPr="00D40F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="00311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МБОУ </w:t>
      </w:r>
      <w:proofErr w:type="spellStart"/>
      <w:r w:rsidR="00311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Панозерская</w:t>
      </w:r>
      <w:proofErr w:type="spellEnd"/>
      <w:r w:rsidR="00311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ООШ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(прежде всего на основе разработанного «Паспорта безопасности»).</w:t>
      </w:r>
    </w:p>
    <w:p w:rsidR="00D40FAD" w:rsidRPr="001357AB" w:rsidRDefault="00D40FAD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D40FAD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40F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2.    Организации </w:t>
      </w:r>
      <w:r w:rsidRPr="00D40FAD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охраны</w:t>
      </w:r>
      <w:r w:rsidRPr="00D40F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объекта и территории.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Задачи охраны: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-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физическая охрана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 контроль для своевременного обнаружения и     предотвращения опасных проявлений и ситуаций;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- обеспечение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контрольно-пропускного режима,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исключающего несанкционированное проникновение на объект граждан и техники, защиты персонала и обучающихся от насильственных действий в школе и</w:t>
      </w:r>
      <w:r w:rsidR="00B20F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её территории;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-обеспечение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инженерно-технической </w:t>
      </w:r>
      <w:proofErr w:type="spellStart"/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укрепленности</w:t>
      </w:r>
      <w:proofErr w:type="spellEnd"/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(ограждения, металлические двери, решетки и т.д.) и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инженерно-технического оборудования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(охранная сигнализация, тревожно-вызывная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сигнализация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выведенная на пульт межведомственной охраны, круглосуточное видео наблюдение с записью месячного архива; ограничение и контроль доступа; пожарная сигнализация).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Выполнение норм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Соблюдение норм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охраны труда и техники безопасности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Выполнение требований </w:t>
      </w:r>
      <w:proofErr w:type="spellStart"/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электробезопасности</w:t>
      </w:r>
      <w:proofErr w:type="spellEnd"/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Профилактика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правонарушений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(в том числе Правил дорожного движения).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Предупреждение проникновения в школу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наркотических и психотропных веществ.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Готовность к оказанию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первой медицинской помощи.</w:t>
      </w:r>
    </w:p>
    <w:p w:rsidR="0031103C" w:rsidRDefault="0031103C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Комплексная безопасность школы достигается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Исходя из положений общей теории безопасности,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комплексная безопасность школ</w:t>
      </w:r>
      <w:proofErr w:type="gramStart"/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ы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как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достижения безопасности) осуществляется путём развития у руководства и педагогического состава следующих качеств: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понимание социальной значимости своей профессии и ответственности за безопасность школы руководства, педагогического состава, учащихся и персонала;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принципиальность и бескомпромиссность в противодействии преступности;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безупречность личного поведения на работе и в быту; честность, забота о профессиональной чести и своей репутации;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дисциплинированность, исполнительность, взаимопомощь, профессиональная солидарность, морально-психологическая готовность к действиям в опасных и экстремальных ситуациях, способность к разумному риску;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постоянное совершенствование профессионального мастерства, расширения интеллектуального кругозора, творческое освоение служебного опыта.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достижения комплексной безопасности школы, выполняется следующий алгоритм деятельности руководителя школы и заместителя руководителя по обеспечению безопасности: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ситуации (оперативной обстановки), складывающейся на каждом направлении опасной ситуации и чрезвычайной ситуации в школе;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уяснение компетенции и правовых (юридических) оснований своей деятельности;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заблаговременное планирование работы по всем перечисленным направлениям обеспечения безопасности, отработка всех необходимых организационно-плановых документов;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отработка вопросов взаимодействия с компетентными органами (органами </w:t>
      </w:r>
      <w:proofErr w:type="spellStart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власти</w:t>
      </w:r>
      <w:proofErr w:type="gramStart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,п</w:t>
      </w:r>
      <w:proofErr w:type="gramEnd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равоохранительными</w:t>
      </w:r>
      <w:proofErr w:type="spellEnd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структурами, вспомогательными службами, общественностью и т.п.);</w:t>
      </w:r>
    </w:p>
    <w:p w:rsidR="001357AB" w:rsidRPr="001357AB" w:rsidRDefault="00E165A2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обучения педагогического персонала, сотрудников и учащихся в школе рациональным действиям в опасных и чрезвычайных ситуациях, формирование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культуры безопасности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E165A2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 материально-технической базы и оснащенности школы инженерно-техническими средствами обеспечения комплексной безопасности общеобразовательного учреждения;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финансово-экономическое обеспечение мер и мероприятий;</w:t>
      </w:r>
    </w:p>
    <w:p w:rsidR="001357AB" w:rsidRPr="001357AB" w:rsidRDefault="00E165A2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плановых и внеплановых проверок по всем видам деятельности, обеспечивающим безопасность школы, внесение корректив в их организацию и обеспечение.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Каждое направление комплексной системы безопасности в школе имеет следующие элементы:</w:t>
      </w:r>
    </w:p>
    <w:p w:rsidR="001357AB" w:rsidRPr="0031103C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ЭЛЕМЕНТЫ ОСНОВНЫХ НАПРАВЛЕНИЙ</w:t>
      </w:r>
    </w:p>
    <w:p w:rsid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КОМПЛЕКСНОЙ СИСТЕМЫ БЕЗОПАСНОСТИ ШКОЛЫ</w:t>
      </w:r>
    </w:p>
    <w:p w:rsidR="00E165A2" w:rsidRPr="0031103C" w:rsidRDefault="00E165A2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Основные понятия (что такое безопасность, меры безопасности, угрозы и т.д.).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2.   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Нормативно-правовая база, состоящая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нормативно-правовых документов федерального уровня,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нормативно-правовых документов регионального и местного уровней.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Принципы обеспечения национальной безопасности Российской Федерации.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Принципы противодействий экстремистской деятельности.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Организационно-плановые документы.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Организационные мероприятия.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компетентными инстанциями.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Рациональные действия персонала и учащихся.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9.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Приобретение и ознакомление с учебной, научной и справочной литературой.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Рассмотрим каждое направление системы комплексной безопасности в отдельности с основными их элементами.</w:t>
      </w:r>
    </w:p>
    <w:p w:rsidR="001357AB" w:rsidRPr="0031103C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1.Обеспечение антитеррористической защищенности образовательного учреждения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(терроризм, преступления террористического характера, международный терроризм, террор, террористический акт, противодействия терроризму и т.п.)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575A58" w:rsidRDefault="00575A58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Закон РФ от 5.03.1992 г. № 2446-1 «О безопасности».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Федеральный закон от 31.05.1996 г. № 61- Ф3 «Об обороне».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Федеральный закон от 25.07.2002 г. № 114-Ф3 «О противодействии экстремистской деятельности».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Федеральный закон от 6.03.2006 г. № 35-Ф3 «О противодействии терроризму».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Указ Президента РФ от 10.01.2000 г. № 24 «О Концепции национальной безопасности Российской Федерации».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Указ президента Российской Федерации от 15.02.2006 г. № 116 «О мерах по противодействию терроризму».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Постановление Правительства РФ от 15.09.1999 г. № 1040 «О мерах по противодействию терроризму».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Постановление Правительства РФ от 4.04.2002 г. № 215 «О внесении изменений в постановление Правительства РФ от 22.06.1999 г. № 660 «Об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террористическ4ой деятельности».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Программа Министерства образования России на 2004-2007 годы Безопасность образовательного учреждения». Письмо Департамента государственной политики в образовании Министерства образования и науки РФ от 30.08.2005 г. № 03-1572 «Об обеспечении безопасности в образовательных учреждениях».</w:t>
      </w:r>
    </w:p>
    <w:p w:rsidR="001357AB" w:rsidRPr="00575A58" w:rsidRDefault="00575A58" w:rsidP="00575A58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Организационно-плановые документы: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Приказы директора школы;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Должностная инструкция заместителя руководителя образовательного учреждения по организации безопасности.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Переписка по вопросам противодействию терроризму и экстремизму;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Планы работы образовательного учреждения, материалы проверок, проведенных тренировок, доклады и отчеты;</w:t>
      </w:r>
    </w:p>
    <w:p w:rsid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 Планы и схемы охраны школы и обеспечения безопасности при проведении массовых мероприятий, другие материалы об объекте и его характеристиках.</w:t>
      </w:r>
    </w:p>
    <w:p w:rsidR="00575A58" w:rsidRPr="001357AB" w:rsidRDefault="00575A58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Главным документом в организации антитеррористической безопасности школы является </w:t>
      </w:r>
      <w:r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паспорт безопасности.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в школе по антитеррористической безопасности направлена на реализацию комплекса организационных и инженерно-технических мер и мероприятий, важнейшими из которых являются: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усиление охраны школы;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установление строго пропускного режима;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недопущение к ведению ремонтных и иных работ сомнительными фирмами и организациями;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пожарной безопасности, выявление недостатков пожарной безопасности;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ежедневный предупредительный контроль мест массового скопления людей, проверка состояния решёток и ограждений;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планирование и выполнение работ по инженерно-техническому оборудованию школы;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постоянное поддержание оперативного взаимодействия с территориальными органами МВД и ФСБ, прокуратурой, военными комиссариатами и военным командованием.</w:t>
      </w:r>
    </w:p>
    <w:p w:rsidR="001357AB" w:rsidRPr="001357AB" w:rsidRDefault="00E165A2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заимодействие с компетентными инстанциями.</w:t>
      </w:r>
    </w:p>
    <w:p w:rsidR="001357AB" w:rsidRPr="001357AB" w:rsidRDefault="00E165A2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бучение учащихся, педагогов и персонала школы рациональным действиям по антитеррористической защищенности.</w:t>
      </w:r>
    </w:p>
    <w:p w:rsidR="001357AB" w:rsidRPr="001357AB" w:rsidRDefault="00E165A2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акопление и изучение учебной, научной и справочной литературы.</w:t>
      </w:r>
    </w:p>
    <w:p w:rsidR="0031103C" w:rsidRDefault="0031103C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1357AB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2. Обеспечение охраны здания школы и территории, прилегающей к зданию школы</w:t>
      </w:r>
    </w:p>
    <w:p w:rsidR="0031103C" w:rsidRPr="0031103C" w:rsidRDefault="0031103C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2.1.            Организация физической охраны объекта. Нормативно-правовая база.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Закон «О милиции» от 18.04.1991 г. № 1026-1 (с последними изменениями от 23.12.2003 г.);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Закон РФ от 5.03.1992 г. № 2446-1 «О безопасности»;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Закон РФ от 11.03.1992 г. № 2487-1 «О частной детективной и охранной деятельности в РФ» (с последующими изменениями от 10.01.2003 г.);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Федеральный закон от 27.05.1996 г. № 57-Ф3 «О государственной охране»;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Федеральный закон от 13.12.1996 г. № 150-Фз «Об оружии».</w:t>
      </w:r>
    </w:p>
    <w:p w:rsidR="001357AB" w:rsidRPr="001357AB" w:rsidRDefault="001357AB" w:rsidP="00575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Разработка и ведение организационно-плановых документов в школе по организации физической охраны.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Должностная инструкция заместителя руководителя образовательного учреждения по организации безопасности.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в школе организационных мероприятий: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разработка плана охраны, плана-схемы и других документов, необходимых для обеспечения физической охраны школы;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оснащение школы инженерно-техническими средствами обеспечения безопасности;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налаживание взаимодействия с правоохранительными органами и вспомогательными службами;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осуществление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эффективностью организованной системы охраны школы.</w:t>
      </w:r>
    </w:p>
    <w:p w:rsidR="001357AB" w:rsidRPr="001357AB" w:rsidRDefault="00E165A2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заимодействие с компетентными инстанциями.</w:t>
      </w:r>
    </w:p>
    <w:p w:rsidR="001357AB" w:rsidRPr="001357AB" w:rsidRDefault="00E165A2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бучение сотрудников охраны школы рациональным        действиям по обеспечению охраны объекта.</w:t>
      </w:r>
    </w:p>
    <w:p w:rsidR="001357AB" w:rsidRPr="001357AB" w:rsidRDefault="00E165A2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акопление и изучение учебной, научной и справочной литературы.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2.2.                               Обеспечение контрольно-пропускного режима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Имеет такие же направления, как и пункт № 2.1.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 Инженерно-техническое обеспечение безопасности образовательного учреждения.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Имеет такие же направления, как и пункт № 2.1.</w:t>
      </w:r>
    </w:p>
    <w:p w:rsidR="001357AB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3.         Обеспечение пожарной безопасности</w:t>
      </w:r>
      <w:r w:rsid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электробезопасности</w:t>
      </w:r>
      <w:proofErr w:type="spellEnd"/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в школе.</w:t>
      </w:r>
    </w:p>
    <w:p w:rsidR="0031103C" w:rsidRPr="0031103C" w:rsidRDefault="0031103C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31103C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(пожарная безопасность, пожар, пожарная охрана, государственная противопожарная служба, добровольная пожарная служба, требования пожарной безопасности, противопожарный режим, меры пожарной безопасности, система обеспечения пожарной безопасности, средства тушения пожара, </w:t>
      </w:r>
      <w:proofErr w:type="spellStart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электробезопасность</w:t>
      </w:r>
      <w:proofErr w:type="spellEnd"/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т.п.);</w:t>
      </w:r>
      <w:proofErr w:type="gramEnd"/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Нормативно-правовая база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 федерального уровня: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Федеральный закон Российской Федерации от 21.12.1994 г. № 68-Ф3 «О защите населения и территорий от чрезвычайных ситуаций природного и техногенного характера».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Федеральный закон от 21.12.1994 г. № 69-Ф3 «О пожарной безопасности».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Указ Президента Российской Федерации от 9.11.2001 г. № 1309 «О совершенствовании государственного управления в области пожарной безопасности».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Кодекс РФ об административных правонарушениях от 30.12.2001 г. № 195-Ф3, ст. 20.4. «Нарушение требований пожарной безопасности».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ГОСТ 12.1.004-91. ССБТ. Пожарная безопасность. Общие требования.  </w:t>
      </w:r>
    </w:p>
    <w:p w:rsidR="0010531E" w:rsidRDefault="0010531E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357AB" w:rsidRPr="0010531E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10531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Разрабатываются организационно-плановые документы: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приказ директора школы о противопожарных мероприятиях и назначении ответственных за пожарную безопасность;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инструкция о мерах пожарной безопасности;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план действий администрации и персонала в случае пожара в школе;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инструкция дежурному администратору школы по пожарной безопасности;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памятка о мерах пожарной безопасности в помещениях школы.</w:t>
      </w:r>
    </w:p>
    <w:p w:rsidR="001357AB" w:rsidRPr="0010531E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10531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Организационные мероприятия.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Основные профилактические меры и мероприятия: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разрабатываются</w:t>
      </w:r>
      <w:r w:rsidR="00E165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распорядительные документы;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разрабатываются инструкции, план эвакуации, схемы;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производится обучение учащихся, педагогического состава и персонала школы действиям по предупреждению и тушению пожара;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территория, здание, крыша, подвал очищаются от мусора;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дороги, проезды, проходы, пути эвакуации содержатся свободными, и устраняются предпосылки для их загромождения;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¨         здание оснащается средствами пожаротушения, системой пожарной сигнализации.   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компетентными инстанциями.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правил действий педагогического состава и учащихся по обеспечению пожарной ситуации: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последовательность действий при пожаре;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порядок эвакуации учащихся из школы;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меры пожарной безопасности при проведении массовых мероприятий;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меры безопасности в очаге возгорания.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Накопление и изучение учебной, научной и справочной литературы по обеспечению пожарной безопасности.</w:t>
      </w:r>
    </w:p>
    <w:p w:rsidR="001357AB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4. Организация в школе мероприятий по гражданской обороне</w:t>
      </w:r>
    </w:p>
    <w:p w:rsidR="0031103C" w:rsidRPr="0031103C" w:rsidRDefault="0031103C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понятия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(сигнал «ВНИМАНИЕ ВСЕМ», гражданская оборона, основные задачи гражданской обороны, чрезвычайные ситуации, предупреждение чрезвычайных ситуаций, ликвидация чрезвычайных ситуаций, Единая государственная система предупреждения и ликвидации чрезвычайных ситуаций (РСЧС);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  <w:proofErr w:type="gramEnd"/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Закон РФ от 5.03.1992 г. № 2446-1 «О безопасности».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Федеральный закон «О гражданской обороне от 22.08.2004 года № 122-Ф3».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Федеральный закон «О защите населения и территорий от чрезвычайных ситуаций природного и техногенного характера» от 21.12. 1994 года.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Федеральный закон от 31.05.1996 г. № 61- Ф3 «Об обороне».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Федеральный закон от 21.12.1994 г. № 69-Ф3 «О пожарной безопасности».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 Постановление Правительства РФ от 5.11.1995 г. № 1113 «О Единой государственной системе предупреждения и ликвидации чрезвычайных ситуаций» (в редакции Постановления Правительства РФ от</w:t>
      </w:r>
      <w:proofErr w:type="gramEnd"/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22.04.1997 г. № 462).</w:t>
      </w:r>
      <w:proofErr w:type="gramEnd"/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 Устав образовательного учреждения.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 Планы, Инструкции территориального Управления ГО и ЧС.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 Должностная инструкция заместителя руководителя образовательного учреждения по организации безопасности.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государственной политики в сфере гражданской обороны: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всеобщая обязательность;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правовая обусловленность;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территориально-производственный;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универсальность;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единоначалие;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разумная достаточность;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разграничение функций.</w:t>
      </w:r>
    </w:p>
    <w:p w:rsidR="001357AB" w:rsidRPr="0010531E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10531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Организационно-плановые документы.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 План гражданской обороны образовательного учреждения (с приложениями).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 План действий общеобразовательного учреждения по предупреждению и ликвидации чрезвычайных ситуаций природного и техногенного характера (с приложениями);</w:t>
      </w:r>
    </w:p>
    <w:p w:rsidR="001357AB" w:rsidRPr="0010531E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10531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Организационные мероприятия: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разработка и периодическое уточнение плана ГО;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проведение мероприятий, направленных на повышение устойчивости функционирования школы в военное время;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создание, оснащение и поддержание в готовности формирований ГО и их поддержку;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накопление, хранение и поддержание в готовности индивидуальных средств защиты, специального имущества ГО, запаса материально-технических и других средств;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  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гражданской обороне своих сотрудников и учащихся;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организацию и поддержание в постоянной готовности системы оповещения;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 создание необходимых условий работникам и учащимся для выполнения ими обязанностей по ГО.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компетентными инстанциями.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по обеспечению рациональных действий учащихся и педагогического состава школы.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Накопление и изучение учебной, научной и справочной литературы по гражданской обороне.</w:t>
      </w:r>
    </w:p>
    <w:p w:rsidR="001357AB" w:rsidRDefault="001357AB" w:rsidP="00311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5. Профилактика правонарушений в школе</w:t>
      </w:r>
    </w:p>
    <w:p w:rsidR="0031103C" w:rsidRPr="0031103C" w:rsidRDefault="0031103C" w:rsidP="00311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понятия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(аддитивное поведение, административная ответственность, административное правонарушение, асоциальное поведение трудных подростков, </w:t>
      </w:r>
      <w:proofErr w:type="spell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аутоагрессивное</w:t>
      </w:r>
      <w:proofErr w:type="spell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поведение, безопасность дорожного движения, гражданская ответственность, индивидуальная профилактическая работа, общественные места, преступление, преступность, толерантность, уголовная ответственность, и т. п.).</w:t>
      </w:r>
      <w:proofErr w:type="gramEnd"/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Конституция Российской Федерации.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Закон РФ от 10.07.1992 года № 3266-1 «Об образовании».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10.12.1995 г. № 196-Ф3 «О безопасности дорожного движения».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29.04.1999 г. № 80-Ф3 «О физической культуре и спорте в Российской Федерации».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24.06.1999 г. № 120-Ф3 «Об основах системы профилактики безнадзорности и правонарушений несовершеннолетних».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Постановление Правительства Российской Федерации от 7.03.1995 г. №233 «Об утверждении Типового положения об образовательном учреждении дополнительного образования детей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»(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изменениями от 8.01.1997 г., 23.12.2002 г.).</w:t>
      </w:r>
    </w:p>
    <w:p w:rsid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Письмо Министерства образования и науки РФ, МВД, ФСБ от 21.09.2005 г. № ВФ-1376/06 «Об организации работы по предупреждению и пресечению правонарушений, связанных с незаконным оборотом наркотиков образовательном учреждении».</w:t>
      </w:r>
    </w:p>
    <w:p w:rsidR="0010531E" w:rsidRPr="001357AB" w:rsidRDefault="0010531E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Устав школы.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Должностная инструкция заместителя школы по организации безопасности.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деятельности по профилактике правонарушений несовершеннолетних: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законность;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 id="_x0000_i1026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демократизм;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 id="_x0000_i1027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гуманное обращение с несовершеннолетними;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 id="_x0000_i1028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поддержание семьи и взаимодействие с ней;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 id="_x0000_i1029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индивидуальный подход к исправлению несовершеннолетних с соблюдением конфиденциальности полученной информации;</w:t>
      </w:r>
    </w:p>
    <w:p w:rsidR="001357AB" w:rsidRPr="001357AB" w:rsidRDefault="0025008D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008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ict>
          <v:shape id="_x0000_i1030" type="#_x0000_t75" alt="*" style="width:9.45pt;height:9.45pt"/>
        </w:pic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</w:t>
      </w:r>
      <w:r w:rsidR="001357AB" w:rsidRPr="001357A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обеспечение ответственности должностных лиц и граждан за нарушение прав и законных интересов несовершеннолетних.</w:t>
      </w:r>
    </w:p>
    <w:p w:rsidR="001357AB" w:rsidRPr="00575A58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575A5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Организационно-плановые документы.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Инструкция по организации работы подразделений по делам несовершеннолетних органов внутренних дел, утвержденная приказом МВД России от 26.05.2000 г. № 569.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Рекомендации по осуществлению взаимодействия органов управления образования, образовательных учреждений, органов внутренних дел и органов по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контролю за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оборотом наркотических и психотропных веществ в организации работы по предупреждению и пресечению правонарушений, связанных с незаконным оборотом наркотиков в образовательных учреждениях.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Федеральная целевая программа «Дети России».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Социально-педагогические программы по работе с семьями.</w:t>
      </w:r>
    </w:p>
    <w:p w:rsidR="001357AB" w:rsidRPr="00575A58" w:rsidRDefault="001357AB" w:rsidP="00105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575A5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Организационные мероприятия: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предупреждение правонарушений, антиобщественных действий несовершеннолетних, выявление и устранение причин и условий, способствующих этому;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обеспечение защиты прав и законных интересов несовершеннолетних;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социально-педагогическая реабилитация несовершеннолетних, находящихся в социально опасном положении;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выявление и пресечение случаев вовлечения несовершеннолетних в совершение преступлений и антиобщественных действий;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         обеспечение принципов толерантности – гармонии между различными </w:t>
      </w:r>
      <w:proofErr w:type="spell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конфессиями</w:t>
      </w:r>
      <w:proofErr w:type="spell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политическими группами, уважении к разнообразию различных мировых культур, цивилизаций и народов.</w:t>
      </w:r>
    </w:p>
    <w:p w:rsidR="001357AB" w:rsidRPr="00575A58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575A5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Основные организационные мероприятия школы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      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      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получении ими основного общего образования.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       Выявление семей, находящихся в социально опасном положении, и оказание им помощи в обучении и воспитании детей.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       Организация в школе общедоступных спортивных секций, технических и иных кружков, клубов и привлечение к участию в них несовершеннолетних.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       Реализация программ и методик, направленных на формирование законопослушного поведения несовершеннолетних.</w:t>
      </w:r>
    </w:p>
    <w:p w:rsidR="001357AB" w:rsidRPr="001357AB" w:rsidRDefault="0010531E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6.            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Формирование установок толерантного сознания и поведения, навыков межкультурного взаимодействия.</w:t>
      </w:r>
    </w:p>
    <w:p w:rsidR="001357AB" w:rsidRPr="001357AB" w:rsidRDefault="001357AB" w:rsidP="00135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:rsidR="001357AB" w:rsidRPr="00575A58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575A5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 систему профилактики безнадзорности и правонарушений несовершеннолетних </w:t>
      </w:r>
      <w:r w:rsidRPr="00575A5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входят: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комиссии по делам несовершеннолетних, и защите их прав;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управления социальной защиты;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опеки и попечительства;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по делам молодежи;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управления здравоохранения;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службы занятости;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органы внутренних дел.</w:t>
      </w:r>
    </w:p>
    <w:p w:rsidR="0010531E" w:rsidRDefault="0010531E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103C" w:rsidRPr="00575A58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6.Оказание первой медицинской помощи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понятия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(агония, асфиксия, головокружение, доврачебная помощь, инсульт, карантин, кровотечение, клиническая </w:t>
      </w:r>
      <w:proofErr w:type="spell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смерть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,к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оллапс</w:t>
      </w:r>
      <w:proofErr w:type="spell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кома, массаж сердца, обморок, ожог, отравления реанимация и т. п.).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Нормативно-правовая база.</w:t>
      </w:r>
    </w:p>
    <w:p w:rsidR="001357AB" w:rsidRPr="001357AB" w:rsidRDefault="001357AB" w:rsidP="0013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федерального уровня.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Конституция Российской Федерации.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Закон РФ от 10.07.1992 года № 3266-1 «Об образовании».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Основы законодательства Российской Федерации об охране здоровья граждан от 22.07.1993 года № 5487-1 (с последними изменениями от 27.02.2003г.).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13.01.1996 года № 12-Ф3 «О внесении изменений и дополнений в закон Российской Федерации «Об образовании».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24.07.1998 года «Об основных гарантиях прав ребенка в РФ».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22.06.1998 года № 86-Ф3 «О лекарственных средствах (с последними изменениями 10.01.2003 г.).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29.04.1999 года № 80-Ф3 «О физической культуре и спорте в РФ» (с изменениями от 10.01.2003 года).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24.06.1999 года № 120-Ф3 «Об основах системы профилактики безнадзорности и правонарушений несовершеннолетних».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         Письмо Министерства образования и науки РФ, МВД РФ, Федеральной службы по </w:t>
      </w:r>
      <w:proofErr w:type="gramStart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контролю за</w:t>
      </w:r>
      <w:proofErr w:type="gramEnd"/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оборотом наркотиков от 21.09.2005 года № ВФ- 1376/06 «Об организации работы по предупреждению и пресечению правонарушений, связанных с незаконным оборотом наркотиков, в образовательном учреждении.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10.12.1995 г. № 196-Ф3 «О безопасности дорожного движения».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29.04.1999 г. № 80-Ф3 «О физической культуре и спорте в Российской Федерации».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Федеральный закон от 24.06.1999 г. № 120-Ф3 «Об основах системы профилактики безнадзорности и правонарушений несовершеннолетних».</w:t>
      </w:r>
    </w:p>
    <w:p w:rsidR="0010531E" w:rsidRDefault="0010531E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нормативно-правовых документов регионального и местного уровней.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Устав школы.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Должностная инструкция заместителя школы по организации безопасности.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Заблаговременное составление списков телефонов экстренной медицинской помощи.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Включение медицинских аспектов в инструкции и памятки по обеспечению безопасности в школе.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        Обучение персонала и учащихся основам медицинских знаний и правилам оказания первой медицинской помощи (в том числе через курсы ОБЖ).</w:t>
      </w:r>
    </w:p>
    <w:p w:rsidR="001357AB" w:rsidRP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Взаимодействие с компетентными инстанциями.</w:t>
      </w:r>
    </w:p>
    <w:p w:rsidR="001357AB" w:rsidRDefault="001357AB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Накопление и изучение учебной, научной и справочной литературы по гражданской обороне.</w:t>
      </w:r>
    </w:p>
    <w:p w:rsidR="007035E6" w:rsidRDefault="007035E6" w:rsidP="00105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035E6" w:rsidRPr="007035E6" w:rsidRDefault="007035E6" w:rsidP="007035E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035E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7035E6">
        <w:rPr>
          <w:rFonts w:ascii="Times New Roman" w:eastAsia="Calibri" w:hAnsi="Times New Roman" w:cs="Times New Roman"/>
          <w:b/>
          <w:sz w:val="20"/>
          <w:szCs w:val="20"/>
        </w:rPr>
        <w:t xml:space="preserve">ФОРМЫ ОРГАНИЗАЦИИ РАБОТЫ ПО КОМПЛЕКСНОЙ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35E6">
        <w:rPr>
          <w:rFonts w:ascii="Times New Roman" w:eastAsia="Calibri" w:hAnsi="Times New Roman" w:cs="Times New Roman"/>
          <w:b/>
          <w:sz w:val="20"/>
          <w:szCs w:val="20"/>
        </w:rPr>
        <w:t>БЕЗОПАСНОСТИ ОБРАЗОВАТЕЛЬНОГО ПРОЦЕССА</w:t>
      </w:r>
    </w:p>
    <w:p w:rsidR="007035E6" w:rsidRPr="007035E6" w:rsidRDefault="007035E6" w:rsidP="007035E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5E6" w:rsidRPr="007035E6" w:rsidRDefault="007035E6" w:rsidP="00575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Программа предусматривает работу в двух направлениях:</w:t>
      </w:r>
    </w:p>
    <w:p w:rsidR="007035E6" w:rsidRPr="007035E6" w:rsidRDefault="007035E6" w:rsidP="00575A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Урочная форма: изучение специальных тем на уроках ОБЖ, технологии, химии, физики, информатики, биологии</w:t>
      </w:r>
    </w:p>
    <w:p w:rsidR="007035E6" w:rsidRPr="007035E6" w:rsidRDefault="007035E6" w:rsidP="00575A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Внеклассная работа.</w:t>
      </w:r>
    </w:p>
    <w:p w:rsidR="007035E6" w:rsidRPr="007035E6" w:rsidRDefault="007035E6" w:rsidP="00575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5E6" w:rsidRPr="007035E6" w:rsidRDefault="007035E6" w:rsidP="00575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Школа 1 ступени  (1-4)</w:t>
      </w:r>
    </w:p>
    <w:p w:rsidR="007035E6" w:rsidRPr="007035E6" w:rsidRDefault="007035E6" w:rsidP="00575A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Основная форма – игровая. Проводятся игры, викторины познавательно-обучающего характера.</w:t>
      </w:r>
    </w:p>
    <w:p w:rsidR="007035E6" w:rsidRPr="007035E6" w:rsidRDefault="007035E6" w:rsidP="00575A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Урочная форма – уроки </w:t>
      </w:r>
      <w:r w:rsidRPr="007035E6">
        <w:rPr>
          <w:rFonts w:ascii="Times New Roman" w:eastAsia="Calibri" w:hAnsi="Times New Roman" w:cs="Times New Roman"/>
          <w:sz w:val="24"/>
          <w:szCs w:val="24"/>
        </w:rPr>
        <w:t xml:space="preserve"> технологии, физической культуры.</w:t>
      </w:r>
    </w:p>
    <w:p w:rsidR="007035E6" w:rsidRPr="007035E6" w:rsidRDefault="007035E6" w:rsidP="00575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>Школа 2 ступени (5-9)</w:t>
      </w:r>
    </w:p>
    <w:p w:rsidR="007035E6" w:rsidRPr="007035E6" w:rsidRDefault="007035E6" w:rsidP="00575A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E6">
        <w:rPr>
          <w:rFonts w:ascii="Times New Roman" w:eastAsia="Calibri" w:hAnsi="Times New Roman" w:cs="Times New Roman"/>
          <w:sz w:val="24"/>
          <w:szCs w:val="24"/>
        </w:rPr>
        <w:t xml:space="preserve">Основная форма – урочная </w:t>
      </w:r>
    </w:p>
    <w:p w:rsidR="007035E6" w:rsidRPr="007035E6" w:rsidRDefault="007035E6" w:rsidP="00575A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5E6">
        <w:rPr>
          <w:rFonts w:ascii="Times New Roman" w:eastAsia="Calibri" w:hAnsi="Times New Roman" w:cs="Times New Roman"/>
          <w:sz w:val="24"/>
          <w:szCs w:val="24"/>
        </w:rPr>
        <w:t>Внеклассная</w:t>
      </w:r>
      <w:proofErr w:type="gramEnd"/>
      <w:r w:rsidRPr="007035E6">
        <w:rPr>
          <w:rFonts w:ascii="Times New Roman" w:eastAsia="Calibri" w:hAnsi="Times New Roman" w:cs="Times New Roman"/>
          <w:sz w:val="24"/>
          <w:szCs w:val="24"/>
        </w:rPr>
        <w:t xml:space="preserve"> – тематические классные часы, беседы, анкетирование в форме тестов</w:t>
      </w:r>
    </w:p>
    <w:p w:rsidR="007035E6" w:rsidRPr="001357AB" w:rsidRDefault="007035E6" w:rsidP="00B20F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Default="001357AB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1103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ВЫВОД</w:t>
      </w:r>
    </w:p>
    <w:p w:rsidR="0031103C" w:rsidRPr="0031103C" w:rsidRDefault="0031103C" w:rsidP="0031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современных условиях проблема обеспечения безопасности и антитеррористической защищенности в школе остается актуальной. Её решение возможно только путём применения комплексного подхода, сочетающие в себе основные мероприятия по противодействию терроризму, меры по развитию общей культуры учащихся в области безопасности жизнедеятельности, обучению поведению в различных опасных и чрезвычайных ситуациях природного, техногенного и социального характера.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формирование сознательного ответственного отношения к личной безопасности и безопасности окружающих, приобретения способности сохранить жизнь и здоровье в неблагоприятных, угрожающих жизни условиях ориентированы курсы «Основы безопасности жизнедеятельности» и «Безопасности жизнедеятельности».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Распоряжением Президента Российской Федерации от 13.02.2005 года № Пр-258 утверждён план мероприятий по информационно-пропагандистскому сопровождению борьбы с терроризмом и обеспечению общественной безопасности.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основании этого р</w:t>
      </w:r>
      <w:r w:rsidR="0010531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аспоряжения  рекомендовано</w:t>
      </w:r>
      <w:proofErr w:type="gramStart"/>
      <w:r w:rsidR="0010531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proofErr w:type="gramEnd"/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         Особое внимание уделить вопросам безопасности при проведении массовых мероприятий;</w:t>
      </w:r>
    </w:p>
    <w:p w:rsidR="001357AB" w:rsidRPr="001357AB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         Усилить внимание к вопросам безопасности жизнедеятельности при изучении учебных предметов базисного учебного плана и занятий во внеурочное время (разбор практических ситуаций, проведение тренингов и т.д.);</w:t>
      </w:r>
    </w:p>
    <w:p w:rsidR="00BC6949" w:rsidRDefault="001357AB" w:rsidP="00575A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         Рассмотреть возможность ведения дополнительных часов на изучение школьников курса «ОБЖ» (личной безопасности в повседневной жизни, безопасного поведения в чрезвычайных ситуациях природного, техногенного и социального характера, при возникновении террористических актов и т.д.).</w:t>
      </w:r>
    </w:p>
    <w:p w:rsidR="00BC6949" w:rsidRPr="00BC6949" w:rsidRDefault="00BC6949" w:rsidP="00575A58">
      <w:pPr>
        <w:pStyle w:val="a3"/>
        <w:spacing w:before="257" w:beforeAutospacing="0" w:after="0" w:afterAutospacing="0"/>
        <w:jc w:val="both"/>
        <w:rPr>
          <w:color w:val="444444"/>
        </w:rPr>
      </w:pPr>
      <w:r w:rsidRPr="00BC6949">
        <w:rPr>
          <w:color w:val="444444"/>
        </w:rPr>
        <w:t>Работа по формированию навыков безопасного поведения обучающихся может осуществляться в образовательной организации на основе следующих принципов:</w:t>
      </w:r>
    </w:p>
    <w:p w:rsidR="00BC6949" w:rsidRPr="00BC6949" w:rsidRDefault="00BC6949" w:rsidP="00575A58">
      <w:pPr>
        <w:pStyle w:val="a3"/>
        <w:spacing w:before="0" w:beforeAutospacing="0" w:after="0" w:afterAutospacing="0"/>
        <w:jc w:val="both"/>
        <w:rPr>
          <w:color w:val="444444"/>
        </w:rPr>
      </w:pPr>
      <w:r w:rsidRPr="00BC6949">
        <w:rPr>
          <w:color w:val="444444"/>
        </w:rPr>
        <w:t>- системность – работа проводится ежедневно в течение всего учебного года;</w:t>
      </w:r>
    </w:p>
    <w:p w:rsidR="00BC6949" w:rsidRPr="00BC6949" w:rsidRDefault="00BC6949" w:rsidP="00575A58">
      <w:pPr>
        <w:pStyle w:val="a3"/>
        <w:spacing w:before="0" w:beforeAutospacing="0" w:after="0" w:afterAutospacing="0"/>
        <w:jc w:val="both"/>
        <w:rPr>
          <w:color w:val="444444"/>
        </w:rPr>
      </w:pPr>
      <w:r w:rsidRPr="00BC6949">
        <w:rPr>
          <w:color w:val="444444"/>
        </w:rPr>
        <w:t>- сезонность – учитываются местные условия, времена года;</w:t>
      </w:r>
    </w:p>
    <w:p w:rsidR="00BC6949" w:rsidRPr="00BC6949" w:rsidRDefault="00BC6949" w:rsidP="00575A58">
      <w:pPr>
        <w:pStyle w:val="a3"/>
        <w:spacing w:before="0" w:beforeAutospacing="0" w:after="0" w:afterAutospacing="0"/>
        <w:jc w:val="both"/>
        <w:rPr>
          <w:color w:val="444444"/>
        </w:rPr>
      </w:pPr>
      <w:r w:rsidRPr="00BC6949">
        <w:rPr>
          <w:color w:val="444444"/>
        </w:rPr>
        <w:t>- доступность – представленный учащимся материал, должен соответствовать возрастным особенностям.</w:t>
      </w:r>
    </w:p>
    <w:p w:rsidR="00BC6949" w:rsidRPr="00BC6949" w:rsidRDefault="00BC6949" w:rsidP="00575A58">
      <w:pPr>
        <w:pStyle w:val="a3"/>
        <w:spacing w:before="0" w:beforeAutospacing="0" w:after="0" w:afterAutospacing="0"/>
        <w:jc w:val="both"/>
        <w:rPr>
          <w:color w:val="444444"/>
        </w:rPr>
      </w:pPr>
      <w:r w:rsidRPr="00BC6949">
        <w:rPr>
          <w:color w:val="444444"/>
        </w:rPr>
        <w:t>Основными направлениями в этой работе выступает информационная и профилактическая деятельность педагогических работников.</w:t>
      </w:r>
    </w:p>
    <w:p w:rsidR="00BC6949" w:rsidRPr="00BC6949" w:rsidRDefault="00BC6949" w:rsidP="00BC6949">
      <w:pPr>
        <w:pStyle w:val="a3"/>
        <w:spacing w:before="257" w:beforeAutospacing="0" w:after="257" w:afterAutospacing="0"/>
        <w:jc w:val="both"/>
        <w:rPr>
          <w:color w:val="444444"/>
        </w:rPr>
      </w:pPr>
      <w:r w:rsidRPr="00BC6949">
        <w:rPr>
          <w:color w:val="444444"/>
        </w:rPr>
        <w:t>Информационная деятельность по формированию навыков безопасного поведения осуществляется посредством подготовки и оформления работы различных информационных материалов – стендов, таблиц, плакатов.</w:t>
      </w:r>
    </w:p>
    <w:p w:rsidR="00BC6949" w:rsidRPr="00BC6949" w:rsidRDefault="00BC6949" w:rsidP="00BC6949">
      <w:pPr>
        <w:pStyle w:val="a3"/>
        <w:spacing w:before="257" w:beforeAutospacing="0" w:after="257" w:afterAutospacing="0"/>
        <w:jc w:val="both"/>
        <w:rPr>
          <w:color w:val="444444"/>
        </w:rPr>
      </w:pPr>
      <w:r w:rsidRPr="00BC6949">
        <w:rPr>
          <w:color w:val="444444"/>
        </w:rPr>
        <w:t>Профилактическая деятельность может включать в себя не только профилактику детского дорожно-транспортного травматизма, обучение правилам пожарной безопасности с учебной пожарной эвакуацией, но и изучение вопросов безопасного поведения на воде (особенно перед каникулами), в метро, на железнодорожных объектах и т. д.</w:t>
      </w:r>
    </w:p>
    <w:p w:rsidR="001357AB" w:rsidRPr="001357AB" w:rsidRDefault="001357AB" w:rsidP="001357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основании всег</w:t>
      </w:r>
      <w:r w:rsidR="00311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вышесказанного в школе 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существуют как сильные стороны комплексной безопасности, так и слабые, которые необходимо решать и для решения которых имеются все необходимые предпосылки и условия.</w:t>
      </w:r>
    </w:p>
    <w:p w:rsidR="00575A58" w:rsidRDefault="001357AB" w:rsidP="001357A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5A58" w:rsidRDefault="00575A58" w:rsidP="001357A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575A58" w:rsidRDefault="00575A58" w:rsidP="001357A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B20F91" w:rsidRPr="0010531E" w:rsidRDefault="001357AB" w:rsidP="0010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 Приложение</w:t>
      </w:r>
      <w:r w:rsidR="0010531E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Программе</w:t>
      </w:r>
      <w:r w:rsidR="00B20F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1357AB" w:rsidRDefault="0010531E" w:rsidP="00B20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омплексной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357AB" w:rsidRPr="001357A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безопасности</w:t>
      </w:r>
    </w:p>
    <w:p w:rsidR="00B20F91" w:rsidRPr="001357AB" w:rsidRDefault="00B20F91" w:rsidP="00B20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357AB" w:rsidRPr="0010531E" w:rsidRDefault="001357AB" w:rsidP="00105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Мероприятия к Программе комплексной безопасности</w:t>
      </w:r>
      <w:r w:rsidR="0010531E" w:rsidRPr="0010531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31103C" w:rsidRPr="0010531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на 2017-2022</w:t>
      </w:r>
      <w:r w:rsidRPr="0010531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3657"/>
        <w:gridCol w:w="1771"/>
        <w:gridCol w:w="1113"/>
        <w:gridCol w:w="2012"/>
      </w:tblGrid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Конструкционная безопасность здания школы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Контроль</w:t>
            </w:r>
            <w:r w:rsidR="0031103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состоянием здания, систем водоснабжения, теплоснабжения, канализации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B20F9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Подготовка коммуникаций школы к отопительному сезону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Подготовка</w:t>
            </w:r>
            <w:r w:rsidR="0031103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приём учебных кабинетов, мастерских, спортивных залов и здания к новому учебному году.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Общий</w:t>
            </w:r>
            <w:r w:rsidR="0031103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технический осмотр зданий и сооружений школы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9215C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Акты готовности 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учебных кабинетов, мастерских, спортзала, подсобных помещений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B20F9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директора по учебно-воспитательной работе, </w:t>
            </w:r>
          </w:p>
        </w:tc>
      </w:tr>
      <w:tr w:rsidR="001357AB" w:rsidRPr="001357AB" w:rsidTr="0010531E">
        <w:trPr>
          <w:trHeight w:val="424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7035E6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кровли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9215C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F6F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монтажа, сервисного обслуживания противопожарной сигнализации; обеспечение работы системы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2017</w:t>
            </w:r>
            <w:r w:rsidR="009215C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B20F91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9215CE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9215CE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4F6F4F" w:rsidRDefault="009215CE" w:rsidP="001357AB">
            <w:pPr>
              <w:spacing w:after="24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работ по ограждению здания</w:t>
            </w:r>
          </w:p>
        </w:tc>
        <w:tc>
          <w:tcPr>
            <w:tcW w:w="17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10531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9215C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Издание приказа о мерах по антитеррор</w:t>
            </w:r>
            <w:r w:rsidR="00E8738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истической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защите обучающихся и сотрудников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инструктажа с персоналом школы по антитеррористической защите.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охраны школы и территории: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- 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10531E">
        <w:trPr>
          <w:trHeight w:val="2601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Директор, отв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 пропускной режим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Обеспечение инженерно-технической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(ограждения, металлические двери, распашные решетки) и инженерно-технического оборудования (охранная сигнализация; тревожно-вызывная сигнализация, тел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е-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видео-наблюдение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; ограничение и контроль доступа; пожарная сигнализация).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Готовность к оказанию первой медицинской помощ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="00E8738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proofErr w:type="gramEnd"/>
            <w:r w:rsidR="00E8738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прохождение учителями курсов 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Документы на вахте: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инструкция по оказанию первой медицинской помощи;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журнал учета посетителей;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список автомобилей, имеющих право въезда на территорию образовательного учреждения;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- расписание уроков;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расписание работы кружков (секций);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-расписание звонков;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- список телефонов экстренной помощи, правоохранительных органов, аварийных служб.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иректора по УВР , отв.за пропускной режим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E8738C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Преподаватель ОБЖ, классные руководители</w:t>
            </w:r>
          </w:p>
        </w:tc>
      </w:tr>
      <w:tr w:rsidR="009215CE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8F0732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9215C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F6F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и периодической переподготовки кадров, ответственных за безопасность ОУ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Издание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</w:t>
            </w:r>
            <w:r w:rsidR="009215C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противопожарного инструктажа работников школы и учащихся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Установка знаков пожарной безопасности.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Проверка   сопротивления изоляции электросети и заземления оборудования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Заключение договора на обслуживание</w:t>
            </w:r>
            <w:r w:rsidR="008F073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норм пожарной безопасности.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Очищение территория, здания, подвальные помещения от мусора; 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Создание из числа сотрудников школы добровольной пожарной дружины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9215CE" w:rsidRPr="001357AB" w:rsidTr="0010531E">
        <w:trPr>
          <w:trHeight w:val="1597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9215CE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9215C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F6F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и периодической переподготовки кадров, ответственных за безопасность ОУ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9215CE" w:rsidRPr="001357AB" w:rsidRDefault="008F0732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Организационно-технические мероприятия по улучшению</w:t>
            </w:r>
          </w:p>
          <w:p w:rsidR="001357AB" w:rsidRPr="001357AB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условий охраны труда, здоровья работающих и детей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Организовать обучение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учреждения по вопросам охраны труда с п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о-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следующей проверкой знаний, выдачей удостоверений.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графику</w:t>
            </w:r>
            <w:r w:rsidR="008F073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Организовать в каждом кабинете школы «Уголки безопасности».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Зав. кабинетов</w:t>
            </w:r>
          </w:p>
        </w:tc>
      </w:tr>
      <w:tr w:rsidR="001357AB" w:rsidRPr="001357AB" w:rsidTr="0010531E">
        <w:trPr>
          <w:trHeight w:val="1012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Регулярное проведение медицинских осмотров</w:t>
            </w:r>
            <w:r w:rsidR="008F073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работников и обучающихся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10531E">
        <w:trPr>
          <w:trHeight w:val="555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аттестацию рабочих мест по условиям труда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10531E">
        <w:trPr>
          <w:trHeight w:val="1591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Обеспечить технический и 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10531E">
        <w:trPr>
          <w:trHeight w:val="540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Соблюдение норм охраны труда и техники безопасности.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Осуществлять регулярный 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выполнением санитарно-гигиенических требований согласно санитарным правилам и нормам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СанПиНа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соблюдение санитарно-гигиенических требований к уроку: рассаживание учащихся согласно рекомендациям,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анализ школьного расписания, предотвращение перегрузки учебными занятиями, дозирование домашних заданий;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Обеспечение учащихся горячим питанием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анализа заболеваемости учащихся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861E7D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Принять меры безопасности в учебных кабинетах: физики, химии, информатики, спортивном зале, кабинетах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техническогои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обслуживающего труда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1357AB" w:rsidRPr="001357AB" w:rsidTr="0010531E">
        <w:trPr>
          <w:trHeight w:val="1561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Мероприятий по психологической безопасности, профилактике суицида среди детей и подростков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Разработать план мероприятий по профилактике суицида среди учащихся совместно с органами здравоохранения.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ВР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детьми. Методы: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индивидуальные беседы,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 анкетирование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861E7D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 Зам.директора по ВР</w:t>
            </w:r>
          </w:p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Изучениедокументов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 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 Административный кодекс РФ (ст.164 «О правах и обязанностях родителей»),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 Конвенция ООН о правах ребенка (ст.6, 8, 16, 27, 28, 29, 30),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     нормативные документы о профилактике безнадзорности и правонарушений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/л, о защите их прав и т.п.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861E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Контактирование</w:t>
            </w:r>
            <w:proofErr w:type="spellEnd"/>
            <w:r w:rsidR="00861E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администрации школы, КДН, отдел опеки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861E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директора по ВР,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КДН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861E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проведении аттестации учителей учитывать: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             стиль педагогического общения и системный подход к отношениям «ученик-учитель»,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                   наличие конфликтных ситуаций и характер поведения в них.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Размещение телефона доверия в рекреации школы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Информационная безопасность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0531E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Проверять работоспособность </w:t>
            </w: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контентных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фильтров для защиты</w:t>
            </w:r>
            <w:r w:rsidR="00861E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учащихся от информации, пропаганды и агитации, наносящей вред здоровью, нравственному и духовному развитию, в том числе 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— национальной, классовой, социальной нетерпимости;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— рекламы алкогольной продукции и табачных изделий;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— пропаганды социального, расового, национального и религиозного неравенства;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—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861E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Администрация, </w:t>
            </w:r>
            <w:r w:rsidR="00861E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учитель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Знакомить</w:t>
            </w:r>
            <w:r w:rsidR="00861E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сотрудников и учащихся с   правилами</w:t>
            </w:r>
            <w:r w:rsidR="00861E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использования сети Интернет в школе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учитель </w:t>
            </w:r>
            <w:r w:rsidR="001357AB"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Обеспечить защиту информации и информационной системы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Контролировать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,в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нешние</w:t>
            </w:r>
            <w:proofErr w:type="spell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861E7D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учитель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1357AB" w:rsidRPr="001357AB" w:rsidTr="00B20F91">
        <w:tc>
          <w:tcPr>
            <w:tcW w:w="93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6B1E13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безопасности учащихся, во время</w:t>
            </w:r>
          </w:p>
          <w:p w:rsidR="001357AB" w:rsidRPr="001357AB" w:rsidRDefault="001357AB" w:rsidP="00135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B1E1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проведения внеклассных мероприятий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Организовать с классными руководителями классов инструктивно-методические занятия по методике проведения внеклассных занятий с учащимися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10531E">
        <w:trPr>
          <w:trHeight w:val="1431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6B1E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заседания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6B1E13" w:rsidRPr="001357AB" w:rsidRDefault="006B1E13" w:rsidP="006B1E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 директора по ВР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проведении массовых мероприятий принимать постоянные меры по безопасности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охране жизни детей.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 директора по ВР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Профилактика правонарушений и ПДД.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proofErr w:type="gramStart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.р</w:t>
            </w:r>
            <w:proofErr w:type="gramEnd"/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357AB" w:rsidRPr="001357AB" w:rsidTr="00E8738C"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профилактической работы   учащимися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безопасному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движению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школе,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поведению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 спортивных   и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детских площадках: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лекции,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беседы,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</w:t>
            </w:r>
            <w:r w:rsidR="006B1E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часы;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 директора по ВР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57AB" w:rsidRPr="001357AB" w:rsidTr="0010531E">
        <w:trPr>
          <w:trHeight w:val="1269"/>
        </w:trPr>
        <w:tc>
          <w:tcPr>
            <w:tcW w:w="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для учащихся уроков безопасности в соответствии с планом.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каждую неделю</w:t>
            </w:r>
          </w:p>
        </w:tc>
        <w:tc>
          <w:tcPr>
            <w:tcW w:w="2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0531E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ВР,</w:t>
            </w:r>
          </w:p>
          <w:p w:rsidR="001357AB" w:rsidRPr="001357AB" w:rsidRDefault="001357AB" w:rsidP="001357A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357A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1357AB" w:rsidRDefault="001357AB">
      <w:pPr>
        <w:rPr>
          <w:rFonts w:ascii="Times New Roman" w:hAnsi="Times New Roman" w:cs="Times New Roman"/>
          <w:b/>
          <w:sz w:val="24"/>
          <w:szCs w:val="24"/>
        </w:rPr>
      </w:pPr>
    </w:p>
    <w:p w:rsidR="00BC6949" w:rsidRDefault="00BC6949">
      <w:pPr>
        <w:rPr>
          <w:rFonts w:ascii="Times New Roman" w:hAnsi="Times New Roman" w:cs="Times New Roman"/>
          <w:b/>
          <w:sz w:val="24"/>
          <w:szCs w:val="24"/>
        </w:rPr>
      </w:pPr>
    </w:p>
    <w:p w:rsidR="00BC6949" w:rsidRPr="001357AB" w:rsidRDefault="00BC6949">
      <w:pPr>
        <w:rPr>
          <w:rFonts w:ascii="Times New Roman" w:hAnsi="Times New Roman" w:cs="Times New Roman"/>
          <w:b/>
          <w:sz w:val="24"/>
          <w:szCs w:val="24"/>
        </w:rPr>
      </w:pPr>
    </w:p>
    <w:sectPr w:rsidR="00BC6949" w:rsidRPr="001357AB" w:rsidSect="00B2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57A"/>
    <w:multiLevelType w:val="hybridMultilevel"/>
    <w:tmpl w:val="B884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A0A"/>
    <w:multiLevelType w:val="hybridMultilevel"/>
    <w:tmpl w:val="003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1264"/>
    <w:multiLevelType w:val="hybridMultilevel"/>
    <w:tmpl w:val="AD7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2E38"/>
    <w:multiLevelType w:val="hybridMultilevel"/>
    <w:tmpl w:val="B884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57AB"/>
    <w:rsid w:val="0010531E"/>
    <w:rsid w:val="001357AB"/>
    <w:rsid w:val="0025008D"/>
    <w:rsid w:val="00303CE2"/>
    <w:rsid w:val="0031103C"/>
    <w:rsid w:val="00321328"/>
    <w:rsid w:val="00575A58"/>
    <w:rsid w:val="006B1E13"/>
    <w:rsid w:val="007035E6"/>
    <w:rsid w:val="00861E7D"/>
    <w:rsid w:val="008F0732"/>
    <w:rsid w:val="009215CE"/>
    <w:rsid w:val="00A15F9D"/>
    <w:rsid w:val="00AB63AD"/>
    <w:rsid w:val="00AC596C"/>
    <w:rsid w:val="00B20F91"/>
    <w:rsid w:val="00BB0544"/>
    <w:rsid w:val="00BC6949"/>
    <w:rsid w:val="00D40FAD"/>
    <w:rsid w:val="00E165A2"/>
    <w:rsid w:val="00E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5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49F6-F3B2-4FBB-A73A-BD86D72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2018-11-26T20:48:00Z</cp:lastPrinted>
  <dcterms:created xsi:type="dcterms:W3CDTF">2018-11-24T19:59:00Z</dcterms:created>
  <dcterms:modified xsi:type="dcterms:W3CDTF">2018-11-26T20:56:00Z</dcterms:modified>
</cp:coreProperties>
</file>